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48pt;margin-top:7.799983pt;width:591.85pt;height:140pt;mso-position-horizontal-relative:page;mso-position-vertical-relative:page;z-index:-15783936" coordorigin="70,156" coordsize="11837,2800">
            <v:shape style="position:absolute;left:69;top:156;width:11837;height:2652" type="#_x0000_t75" stroked="false">
              <v:imagedata r:id="rId5" o:title=""/>
            </v:shape>
            <v:shape style="position:absolute;left:493;top:578;width:11209;height:1807" coordorigin="493,578" coordsize="11209,1807" path="m11401,578l794,578,725,586,662,609,606,644,559,691,524,747,501,810,493,879,493,2084,501,2153,524,2216,559,2272,606,2319,662,2354,725,2377,794,2385,11401,2385,11470,2377,11533,2354,11589,2319,11636,2272,11671,2216,11694,2153,11702,2084,11702,879,11694,810,11671,747,11636,691,11589,644,11533,609,11470,586,11401,578xe" filled="true" fillcolor="#ff6600" stroked="false">
              <v:path arrowok="t"/>
              <v:fill type="solid"/>
            </v:shape>
            <v:shape style="position:absolute;left:493;top:578;width:11209;height:1807" coordorigin="493,578" coordsize="11209,1807" path="m493,879l501,810,524,747,559,691,606,644,662,609,725,586,794,578,11401,578,11470,586,11533,609,11589,644,11636,691,11671,747,11694,810,11702,879,11702,2084,11694,2153,11671,2216,11636,2272,11589,2319,11533,2354,11470,2377,11401,2385,794,2385,725,2377,662,2354,606,2319,559,2272,524,2216,501,2153,493,2084,493,879xe" filled="false" stroked="true" strokeweight="6pt" strokecolor="#0d0d0d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75;top:708;width:7234;height:1560" type="#_x0000_t202" filled="false" stroked="false">
              <v:textbox inset="0,0,0,0">
                <w:txbxContent>
                  <w:p>
                    <w:pPr>
                      <w:tabs>
                        <w:tab w:pos="2546" w:val="left" w:leader="none"/>
                      </w:tabs>
                      <w:spacing w:before="55"/>
                      <w:ind w:left="0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rFonts w:ascii="Arial Black"/>
                        <w:sz w:val="18"/>
                      </w:rPr>
                      <w:t>LECTURE</w:t>
                    </w:r>
                    <w:r>
                      <w:rPr>
                        <w:rFonts w:ascii="Arial Black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sz w:val="18"/>
                      </w:rPr>
                      <w:t>SUIVIE</w:t>
                    </w:r>
                    <w:r>
                      <w:rPr>
                        <w:rFonts w:ascii="Arial Black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sz w:val="18"/>
                      </w:rPr>
                      <w:t>:</w:t>
                      <w:tab/>
                    </w:r>
                    <w:r>
                      <w:rPr>
                        <w:i/>
                        <w:w w:val="95"/>
                        <w:sz w:val="46"/>
                      </w:rPr>
                      <w:t>Le</w:t>
                    </w:r>
                    <w:r>
                      <w:rPr>
                        <w:i/>
                        <w:spacing w:val="-63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grand</w:t>
                    </w:r>
                    <w:r>
                      <w:rPr>
                        <w:i/>
                        <w:spacing w:val="-61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chaperon</w:t>
                    </w:r>
                    <w:r>
                      <w:rPr>
                        <w:i/>
                        <w:spacing w:val="-64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jaune</w:t>
                    </w:r>
                  </w:p>
                  <w:p>
                    <w:pPr>
                      <w:spacing w:before="630"/>
                      <w:ind w:left="1848" w:right="0" w:firstLine="0"/>
                      <w:jc w:val="left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Chapitre 1 : Une discussion originale</w:t>
                    </w:r>
                  </w:p>
                </w:txbxContent>
              </v:textbox>
              <w10:wrap type="none"/>
            </v:shape>
            <v:shape style="position:absolute;left:852;top:2687;width:2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 : .............................</w:t>
                    </w:r>
                  </w:p>
                </w:txbxContent>
              </v:textbox>
              <w10:wrap type="none"/>
            </v:shape>
            <v:shape style="position:absolute;left:8562;top:2687;width:21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:...../....../20.....</w:t>
                    </w:r>
                  </w:p>
                </w:txbxContent>
              </v:textbox>
              <w10:wrap type="none"/>
            </v:shape>
            <v:shape style="position:absolute;left:175;top:259;width:2635;height:2470" type="#_x0000_t75" alt="Image associée" stroked="false">
              <v:imagedata r:id="rId6" o:title=""/>
            </v:shape>
            <v:shape style="position:absolute;left:498;top:581;width:1707;height:1542" type="#_x0000_t75" alt="Image associée" stroked="false">
              <v:imagedata r:id="rId7" o:title=""/>
            </v:shape>
            <v:rect style="position:absolute;left:490;top:573;width:1722;height:1557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Questions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1" w:after="0"/>
        <w:ind w:left="400" w:right="0" w:hanging="288"/>
        <w:jc w:val="left"/>
        <w:rPr>
          <w:sz w:val="26"/>
        </w:rPr>
      </w:pPr>
      <w:r>
        <w:rPr>
          <w:sz w:val="26"/>
        </w:rPr>
        <w:t>Entoure la bonne réponse. A quel conte ressemble cette histoire</w:t>
      </w:r>
      <w:r>
        <w:rPr>
          <w:spacing w:val="-3"/>
          <w:sz w:val="26"/>
        </w:rPr>
        <w:t> </w:t>
      </w:r>
      <w:r>
        <w:rPr>
          <w:sz w:val="26"/>
        </w:rPr>
        <w:t>?</w:t>
      </w:r>
    </w:p>
    <w:p>
      <w:pPr>
        <w:pStyle w:val="BodyText"/>
        <w:tabs>
          <w:tab w:pos="3696" w:val="left" w:leader="none"/>
          <w:tab w:pos="8117" w:val="left" w:leader="none"/>
        </w:tabs>
        <w:spacing w:before="160"/>
        <w:ind w:left="400"/>
      </w:pPr>
      <w:r>
        <w:rPr/>
        <w:t>-</w:t>
      </w:r>
      <w:r>
        <w:rPr>
          <w:spacing w:val="-1"/>
        </w:rPr>
        <w:t> </w:t>
      </w:r>
      <w:r>
        <w:rPr/>
        <w:t>Blanche</w:t>
      </w:r>
      <w:r>
        <w:rPr>
          <w:spacing w:val="-2"/>
        </w:rPr>
        <w:t> </w:t>
      </w:r>
      <w:r>
        <w:rPr/>
        <w:t>Neige</w:t>
        <w:tab/>
        <w:t>- Le petit</w:t>
      </w:r>
      <w:r>
        <w:rPr>
          <w:spacing w:val="-4"/>
        </w:rPr>
        <w:t> </w:t>
      </w:r>
      <w:r>
        <w:rPr/>
        <w:t>chaperon</w:t>
      </w:r>
      <w:r>
        <w:rPr>
          <w:spacing w:val="-1"/>
        </w:rPr>
        <w:t> </w:t>
      </w:r>
      <w:r>
        <w:rPr/>
        <w:t>rouge</w:t>
        <w:tab/>
        <w:t>- Pierrot et le</w:t>
      </w:r>
      <w:r>
        <w:rPr>
          <w:spacing w:val="-6"/>
        </w:rPr>
        <w:t> </w:t>
      </w:r>
      <w:r>
        <w:rPr/>
        <w:t>loup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83" w:after="0"/>
        <w:ind w:left="471" w:right="0" w:hanging="288"/>
        <w:jc w:val="left"/>
        <w:rPr>
          <w:sz w:val="26"/>
        </w:rPr>
      </w:pPr>
      <w:r>
        <w:rPr>
          <w:sz w:val="26"/>
        </w:rPr>
        <w:t>Quelle était la mission de Mélanie</w:t>
      </w:r>
      <w:r>
        <w:rPr>
          <w:spacing w:val="-3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0"/>
        <w:ind w:left="472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0" w:after="0"/>
        <w:ind w:left="472" w:right="0" w:hanging="289"/>
        <w:jc w:val="left"/>
        <w:rPr>
          <w:sz w:val="26"/>
        </w:rPr>
      </w:pPr>
      <w:r>
        <w:rPr>
          <w:sz w:val="26"/>
        </w:rPr>
        <w:t>Qui devait-elle craindre et pourquoi</w:t>
      </w:r>
      <w:r>
        <w:rPr>
          <w:spacing w:val="2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2"/>
        <w:ind w:left="472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1" w:after="0"/>
        <w:ind w:left="472" w:right="0" w:hanging="289"/>
        <w:jc w:val="left"/>
        <w:rPr>
          <w:sz w:val="26"/>
        </w:rPr>
      </w:pPr>
      <w:r>
        <w:rPr>
          <w:sz w:val="26"/>
        </w:rPr>
        <w:t>Quel défaut majeur avait Mélanie</w:t>
      </w:r>
      <w:r>
        <w:rPr>
          <w:spacing w:val="1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2"/>
        <w:ind w:left="544"/>
      </w:pP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81" w:after="0"/>
        <w:ind w:left="400" w:right="0" w:hanging="288"/>
        <w:jc w:val="left"/>
        <w:rPr>
          <w:sz w:val="26"/>
        </w:rPr>
      </w:pPr>
      <w:r>
        <w:rPr>
          <w:sz w:val="26"/>
        </w:rPr>
        <w:t>Comment Mélanie compte s’y prendre pour raisonner le loup</w:t>
      </w:r>
      <w:r>
        <w:rPr>
          <w:spacing w:val="-2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59"/>
        <w:ind w:left="400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89"/>
        <w:jc w:val="left"/>
        <w:rPr>
          <w:sz w:val="26"/>
        </w:rPr>
      </w:pPr>
      <w:r>
        <w:rPr>
          <w:sz w:val="26"/>
        </w:rPr>
        <w:t>Complète</w:t>
      </w:r>
      <w:r>
        <w:rPr>
          <w:spacing w:val="-2"/>
          <w:sz w:val="26"/>
        </w:rPr>
        <w:t> </w:t>
      </w:r>
      <w:r>
        <w:rPr>
          <w:sz w:val="26"/>
        </w:rPr>
        <w:t>: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6"/>
      </w:tblGrid>
      <w:tr>
        <w:trPr>
          <w:trHeight w:val="293" w:hRule="atLeast"/>
        </w:trPr>
        <w:tc>
          <w:tcPr>
            <w:tcW w:w="996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a. Mélanie adore la couleur : .......................................................................................</w:t>
            </w:r>
          </w:p>
        </w:tc>
      </w:tr>
      <w:tr>
        <w:trPr>
          <w:trHeight w:val="298" w:hRule="atLeast"/>
        </w:trPr>
        <w:tc>
          <w:tcPr>
            <w:tcW w:w="9966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b. La différence entre Mélanie et le chaperon rouge est : ..........................................</w:t>
            </w:r>
          </w:p>
        </w:tc>
      </w:tr>
      <w:tr>
        <w:trPr>
          <w:trHeight w:val="298" w:hRule="atLeast"/>
        </w:trPr>
        <w:tc>
          <w:tcPr>
            <w:tcW w:w="9966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c. Par un adjectif qualifie le caractère de Mélanie : ....................................................</w:t>
            </w:r>
          </w:p>
        </w:tc>
      </w:tr>
      <w:tr>
        <w:trPr>
          <w:trHeight w:val="293" w:hRule="atLeast"/>
        </w:trPr>
        <w:tc>
          <w:tcPr>
            <w:tcW w:w="996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d. Le caractère du loup : .....................................................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61" w:after="0"/>
        <w:ind w:left="400" w:right="0" w:hanging="289"/>
        <w:jc w:val="left"/>
        <w:rPr>
          <w:sz w:val="26"/>
        </w:rPr>
      </w:pPr>
      <w:r>
        <w:rPr>
          <w:sz w:val="26"/>
        </w:rPr>
        <w:t>Coche la bonne réponse. A quel type de nourriture correspond le fast-food</w:t>
      </w:r>
      <w:r>
        <w:rPr>
          <w:spacing w:val="-8"/>
          <w:sz w:val="26"/>
        </w:rPr>
        <w:t> </w:t>
      </w:r>
      <w:r>
        <w:rPr>
          <w:sz w:val="26"/>
        </w:rPr>
        <w:t>?</w:t>
      </w:r>
    </w:p>
    <w:p>
      <w:pPr>
        <w:pStyle w:val="BodyText"/>
        <w:tabs>
          <w:tab w:pos="4156" w:val="left" w:leader="none"/>
          <w:tab w:pos="9365" w:val="left" w:leader="none"/>
        </w:tabs>
        <w:spacing w:before="159"/>
        <w:ind w:left="400"/>
      </w:pPr>
      <w:r>
        <w:rPr/>
        <w:t>□</w:t>
      </w:r>
      <w:r>
        <w:rPr>
          <w:spacing w:val="-3"/>
        </w:rPr>
        <w:t> </w:t>
      </w:r>
      <w:r>
        <w:rPr/>
        <w:t>bio</w:t>
        <w:tab/>
        <w:t>□</w:t>
      </w:r>
      <w:r>
        <w:rPr>
          <w:spacing w:val="-2"/>
        </w:rPr>
        <w:t> </w:t>
      </w:r>
      <w:r>
        <w:rPr/>
        <w:t>haute</w:t>
      </w:r>
      <w:r>
        <w:rPr>
          <w:spacing w:val="-4"/>
        </w:rPr>
        <w:t> </w:t>
      </w:r>
      <w:r>
        <w:rPr/>
        <w:t>gastronomie</w:t>
        <w:tab/>
        <w:t>□</w:t>
      </w:r>
      <w:r>
        <w:rPr>
          <w:spacing w:val="-3"/>
        </w:rPr>
        <w:t> </w:t>
      </w:r>
      <w:r>
        <w:rPr/>
        <w:t>rapide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12" w:right="108" w:firstLine="0"/>
        <w:jc w:val="left"/>
        <w:rPr>
          <w:sz w:val="26"/>
        </w:rPr>
      </w:pPr>
      <w:r>
        <w:rPr>
          <w:sz w:val="26"/>
        </w:rPr>
        <w:t>«</w:t>
      </w:r>
      <w:r>
        <w:rPr>
          <w:spacing w:val="-2"/>
          <w:sz w:val="26"/>
        </w:rPr>
        <w:t> </w:t>
      </w:r>
      <w:r>
        <w:rPr>
          <w:sz w:val="26"/>
        </w:rPr>
        <w:t>Quand</w:t>
      </w:r>
      <w:r>
        <w:rPr>
          <w:spacing w:val="-9"/>
          <w:sz w:val="26"/>
        </w:rPr>
        <w:t> </w:t>
      </w:r>
      <w:r>
        <w:rPr>
          <w:sz w:val="26"/>
        </w:rPr>
        <w:t>on</w:t>
      </w:r>
      <w:r>
        <w:rPr>
          <w:spacing w:val="-9"/>
          <w:sz w:val="26"/>
        </w:rPr>
        <w:t> </w:t>
      </w:r>
      <w:r>
        <w:rPr>
          <w:sz w:val="26"/>
        </w:rPr>
        <w:t>parle</w:t>
      </w:r>
      <w:r>
        <w:rPr>
          <w:spacing w:val="-7"/>
          <w:sz w:val="26"/>
        </w:rPr>
        <w:t> </w:t>
      </w:r>
      <w:r>
        <w:rPr>
          <w:sz w:val="26"/>
        </w:rPr>
        <w:t>du</w:t>
      </w:r>
      <w:r>
        <w:rPr>
          <w:spacing w:val="-12"/>
          <w:sz w:val="26"/>
        </w:rPr>
        <w:t> </w:t>
      </w:r>
      <w:r>
        <w:rPr>
          <w:sz w:val="26"/>
        </w:rPr>
        <w:t>loup,</w:t>
      </w:r>
      <w:r>
        <w:rPr>
          <w:spacing w:val="-12"/>
          <w:sz w:val="26"/>
        </w:rPr>
        <w:t> </w:t>
      </w:r>
      <w:r>
        <w:rPr>
          <w:sz w:val="26"/>
        </w:rPr>
        <w:t>on</w:t>
      </w:r>
      <w:r>
        <w:rPr>
          <w:spacing w:val="-12"/>
          <w:sz w:val="26"/>
        </w:rPr>
        <w:t> </w:t>
      </w:r>
      <w:r>
        <w:rPr>
          <w:sz w:val="26"/>
        </w:rPr>
        <w:t>voit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queue</w:t>
      </w:r>
      <w:r>
        <w:rPr>
          <w:spacing w:val="1"/>
          <w:sz w:val="26"/>
        </w:rPr>
        <w:t> </w:t>
      </w:r>
      <w:r>
        <w:rPr>
          <w:sz w:val="26"/>
        </w:rPr>
        <w:t>».</w:t>
      </w:r>
      <w:r>
        <w:rPr>
          <w:spacing w:val="-9"/>
          <w:sz w:val="26"/>
        </w:rPr>
        <w:t> </w:t>
      </w:r>
      <w:r>
        <w:rPr>
          <w:sz w:val="26"/>
        </w:rPr>
        <w:t>Dans</w:t>
      </w:r>
      <w:r>
        <w:rPr>
          <w:spacing w:val="-11"/>
          <w:sz w:val="26"/>
        </w:rPr>
        <w:t> </w:t>
      </w:r>
      <w:r>
        <w:rPr>
          <w:sz w:val="26"/>
        </w:rPr>
        <w:t>quelle</w:t>
      </w:r>
      <w:r>
        <w:rPr>
          <w:spacing w:val="-9"/>
          <w:sz w:val="26"/>
        </w:rPr>
        <w:t> </w:t>
      </w:r>
      <w:r>
        <w:rPr>
          <w:sz w:val="26"/>
        </w:rPr>
        <w:t>circonstance,</w:t>
      </w:r>
      <w:r>
        <w:rPr>
          <w:spacing w:val="-9"/>
          <w:sz w:val="26"/>
        </w:rPr>
        <w:t> </w:t>
      </w:r>
      <w:r>
        <w:rPr>
          <w:sz w:val="26"/>
        </w:rPr>
        <w:t>peut-on</w:t>
      </w:r>
      <w:r>
        <w:rPr>
          <w:spacing w:val="-9"/>
          <w:sz w:val="26"/>
        </w:rPr>
        <w:t> </w:t>
      </w:r>
      <w:r>
        <w:rPr>
          <w:sz w:val="26"/>
        </w:rPr>
        <w:t>utiliser cette expression ? Explique et donne un exemple vécu si</w:t>
      </w:r>
      <w:r>
        <w:rPr>
          <w:spacing w:val="-2"/>
          <w:sz w:val="26"/>
        </w:rPr>
        <w:t> </w:t>
      </w:r>
      <w:r>
        <w:rPr>
          <w:sz w:val="26"/>
        </w:rPr>
        <w:t>possible.</w:t>
      </w:r>
    </w:p>
    <w:p>
      <w:pPr>
        <w:pStyle w:val="BodyText"/>
        <w:spacing w:before="159"/>
        <w:ind w:left="400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rFonts w:ascii="Carlito"/>
          <w:sz w:val="20"/>
        </w:rPr>
      </w:pPr>
    </w:p>
    <w:p>
      <w:pPr>
        <w:spacing w:before="57"/>
        <w:ind w:left="4156" w:right="4151" w:firstLine="0"/>
        <w:jc w:val="center"/>
        <w:rPr>
          <w:rFonts w:ascii="Carlito"/>
          <w:sz w:val="22"/>
        </w:rPr>
      </w:pPr>
      <w:hyperlink r:id="rId8">
        <w:r>
          <w:rPr>
            <w:rFonts w:ascii="Carlito"/>
            <w:sz w:val="22"/>
          </w:rPr>
          <w:t>www.pass-education.fr</w:t>
        </w:r>
      </w:hyperlink>
    </w:p>
    <w:sectPr>
      <w:type w:val="continuous"/>
      <w:pgSz w:w="11910" w:h="16840"/>
      <w:pgMar w:top="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8"/>
        <w:jc w:val="right"/>
      </w:pPr>
      <w:rPr>
        <w:rFonts w:hint="default" w:ascii="Arial" w:hAnsi="Arial" w:eastAsia="Arial" w:cs="Arial"/>
        <w:spacing w:val="-1"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0" w:hanging="28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20" w:hanging="2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45" w:hanging="2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71" w:hanging="2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97" w:hanging="2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23" w:hanging="2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49" w:hanging="2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74" w:hanging="28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70"/>
      <w:ind w:left="4156" w:right="4150"/>
      <w:jc w:val="center"/>
    </w:pPr>
    <w:rPr>
      <w:rFonts w:ascii="Verdana" w:hAnsi="Verdana" w:eastAsia="Verdana" w:cs="Verdana"/>
      <w:sz w:val="28"/>
      <w:szCs w:val="2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289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200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ass-education.f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2020-03-30T08:31:11Z</dcterms:created>
  <dcterms:modified xsi:type="dcterms:W3CDTF">2020-03-30T08:31:11Z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